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7" w:rsidRDefault="00DB5B26">
      <w:pPr>
        <w:pStyle w:val="a3"/>
        <w:spacing w:before="74" w:line="276" w:lineRule="auto"/>
        <w:ind w:left="1791" w:right="1766"/>
        <w:jc w:val="center"/>
      </w:pPr>
      <w:r>
        <w:t>Виконавчий комітет Мелітопольської міської ради Запорізької області П Е Р Е Л І К</w:t>
      </w:r>
    </w:p>
    <w:p w:rsidR="00073877" w:rsidRDefault="00DB5B26">
      <w:pPr>
        <w:pStyle w:val="a3"/>
        <w:spacing w:line="276" w:lineRule="auto"/>
        <w:ind w:left="2515" w:right="2486"/>
        <w:jc w:val="center"/>
      </w:pPr>
      <w:r>
        <w:t>розпоряджень міського голови з основної</w:t>
      </w:r>
      <w:r>
        <w:rPr>
          <w:spacing w:val="-3"/>
        </w:rPr>
        <w:t xml:space="preserve"> </w:t>
      </w:r>
      <w:r>
        <w:t>діяльності за період з 03.10.2016 по 28.10.2016</w:t>
      </w:r>
    </w:p>
    <w:p w:rsidR="00073877" w:rsidRDefault="00073877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073877">
        <w:trPr>
          <w:trHeight w:val="1190"/>
        </w:trPr>
        <w:tc>
          <w:tcPr>
            <w:tcW w:w="346" w:type="dxa"/>
            <w:shd w:val="clear" w:color="auto" w:fill="F1F1F1"/>
          </w:tcPr>
          <w:p w:rsidR="00073877" w:rsidRDefault="00073877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073877" w:rsidRDefault="00073877"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 w:rsidR="00073877" w:rsidRDefault="00DB5B26">
            <w:pPr>
              <w:pStyle w:val="TableParagraph"/>
              <w:spacing w:before="0" w:line="271" w:lineRule="auto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 w:rsidR="00073877" w:rsidRDefault="00073877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073877" w:rsidRDefault="00073877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073877" w:rsidRDefault="00DB5B26"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 xml:space="preserve"> голови</w:t>
            </w:r>
          </w:p>
        </w:tc>
        <w:tc>
          <w:tcPr>
            <w:tcW w:w="702" w:type="dxa"/>
            <w:shd w:val="clear" w:color="auto" w:fill="F1F1F1"/>
          </w:tcPr>
          <w:p w:rsidR="00073877" w:rsidRDefault="00073877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073877" w:rsidRDefault="00073877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073877" w:rsidRDefault="00DB5B26"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 w:rsidR="00073877" w:rsidRDefault="00073877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073877" w:rsidRDefault="00073877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073877" w:rsidRDefault="00DB5B26"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 w:rsidR="00073877" w:rsidRDefault="00073877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073877" w:rsidRDefault="00073877"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 w:rsidR="00073877" w:rsidRDefault="00DB5B26">
            <w:pPr>
              <w:pStyle w:val="TableParagraph"/>
              <w:spacing w:before="0" w:line="271" w:lineRule="auto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 w:rsidR="00073877" w:rsidRDefault="00073877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73877" w:rsidRDefault="00DB5B26">
            <w:pPr>
              <w:pStyle w:val="TableParagraph"/>
              <w:spacing w:before="0" w:line="271" w:lineRule="auto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 w:rsidR="00073877" w:rsidRDefault="00073877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73877" w:rsidRDefault="00DB5B26">
            <w:pPr>
              <w:pStyle w:val="TableParagraph"/>
              <w:spacing w:before="0" w:line="271" w:lineRule="auto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657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затвердження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Комісії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(Координаційної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ради)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участі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"Поповнення статутного капіталу КП "Мелітополькомунтранс" та втрату чинності розпорядження міського 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25.07.2016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503-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559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Комплексної програми розвитку малого та середнього підприємництва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місті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Мелітополі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Запорізької області на 2015-2016 роки та втрату чинності розпорядження Мелітопольського міського голови від 04.02.2016 № 103-р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заяви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Удод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А.О.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13.09.2016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спірних питань з власником суміжного житлового</w:t>
            </w:r>
          </w:p>
          <w:p w:rsidR="00073877" w:rsidRDefault="00DB5B26" w:rsidP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будинку</w:t>
            </w:r>
            <w:r>
              <w:rPr>
                <w:spacing w:val="-8"/>
                <w:sz w:val="17"/>
              </w:rPr>
              <w:t xml:space="preserve"> 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</w:t>
            </w:r>
            <w:r>
              <w:rPr>
                <w:spacing w:val="-2"/>
                <w:sz w:val="17"/>
              </w:rPr>
              <w:t>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робочої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формування</w:t>
            </w:r>
          </w:p>
          <w:p w:rsidR="00073877" w:rsidRDefault="00DB5B26">
            <w:pPr>
              <w:pStyle w:val="TableParagraph"/>
              <w:spacing w:before="26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проекту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1334"/>
        </w:trPr>
        <w:tc>
          <w:tcPr>
            <w:tcW w:w="346" w:type="dxa"/>
          </w:tcPr>
          <w:p w:rsidR="00073877" w:rsidRDefault="00DB5B26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 щодо інвестиційної привабливості міста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Мелітополя 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рік" 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новій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редакції та втрату чинності розпорядження міського голови від 11.03.2016 № 182-р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65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</w:t>
            </w:r>
          </w:p>
          <w:p w:rsidR="00073877" w:rsidRDefault="00DB5B26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"Милосердя" та втрату чинності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18.01.2016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підготовку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Дня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захисника</w:t>
            </w:r>
          </w:p>
          <w:p w:rsidR="00073877" w:rsidRDefault="00DB5B26">
            <w:pPr>
              <w:pStyle w:val="TableParagraph"/>
              <w:spacing w:before="26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України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Мелітополі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657"/>
        </w:trPr>
        <w:tc>
          <w:tcPr>
            <w:tcW w:w="346" w:type="dxa"/>
          </w:tcPr>
          <w:p w:rsidR="00073877" w:rsidRDefault="00DB5B26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"Придбання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лічильників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води"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"Водоканал"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3"/>
        </w:trPr>
        <w:tc>
          <w:tcPr>
            <w:tcW w:w="346" w:type="dxa"/>
          </w:tcPr>
          <w:p w:rsidR="00073877" w:rsidRDefault="00DB5B26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розгляду заяви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Григорьєвої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Л.С.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щодо </w:t>
            </w:r>
            <w:r>
              <w:rPr>
                <w:spacing w:val="-2"/>
                <w:sz w:val="17"/>
              </w:rPr>
              <w:t>влаштування</w:t>
            </w:r>
          </w:p>
          <w:p w:rsidR="00DB5B26" w:rsidRDefault="00DB5B26" w:rsidP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вигрібної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ями</w:t>
            </w:r>
            <w:r>
              <w:rPr>
                <w:spacing w:val="-2"/>
                <w:sz w:val="17"/>
              </w:rPr>
              <w:t xml:space="preserve"> </w:t>
            </w:r>
            <w:bookmarkStart w:id="0" w:name="_GoBack"/>
            <w:bookmarkEnd w:id="0"/>
          </w:p>
          <w:p w:rsidR="00073877" w:rsidRDefault="00073877">
            <w:pPr>
              <w:pStyle w:val="TableParagraph"/>
              <w:spacing w:before="26"/>
              <w:jc w:val="left"/>
              <w:rPr>
                <w:sz w:val="17"/>
              </w:rPr>
            </w:pP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073877" w:rsidRDefault="00073877">
      <w:pPr>
        <w:spacing w:line="271" w:lineRule="auto"/>
        <w:rPr>
          <w:sz w:val="17"/>
        </w:rPr>
        <w:sectPr w:rsidR="00073877">
          <w:type w:val="continuous"/>
          <w:pgSz w:w="12240" w:h="15840"/>
          <w:pgMar w:top="1020" w:right="1700" w:bottom="849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15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внутрішньоквартальних проїзних доріг" та втрату чинності</w:t>
            </w:r>
          </w:p>
          <w:p w:rsidR="00073877" w:rsidRDefault="00DB5B26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19.07.2016</w:t>
            </w:r>
          </w:p>
          <w:p w:rsidR="00073877" w:rsidRDefault="00DB5B26">
            <w:pPr>
              <w:pStyle w:val="TableParagraph"/>
              <w:spacing w:before="25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9" w:right="119"/>
              <w:rPr>
                <w:sz w:val="17"/>
              </w:rPr>
            </w:pPr>
            <w:r>
              <w:rPr>
                <w:spacing w:val="-2"/>
                <w:sz w:val="17"/>
              </w:rPr>
              <w:t>660-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691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"Капітальний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ремонт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інших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об'єктів"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прийому консультантів програми "Міста, що</w:t>
            </w:r>
          </w:p>
          <w:p w:rsidR="00073877" w:rsidRDefault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навчаються"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Інституту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навчання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впродовж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життя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ЮНЕСКО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 "Медична допомога ветеранам війни та прирівняних до них" та втрату чинності розпорядження міського голови від 28.03.2016</w:t>
            </w:r>
          </w:p>
          <w:p w:rsidR="00073877" w:rsidRDefault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-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програми "Медикаментозне забезпечення дітей- інвалідів" та втрату чинності розпорядження міського голови від 28.03.2016 № 228-р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"Благоустрій міста" та втрату чинності розпорядження міського 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25.07.2016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505-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780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"Ремонт і утримання доріг загального</w:t>
            </w:r>
          </w:p>
          <w:p w:rsidR="00073877" w:rsidRDefault="00DB5B26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 місцевого значення, 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тому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числі тих, які суміщаються з дорогами державного значення" та втрату чинності розпорядження міського голови від 25.07.2016 № 504-р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міський план заходів з відзначення 40-ї річниці створення Української Громадської Групи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сприяння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виконанню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Гельсінських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угод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3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 w:rsidR="00073877" w:rsidRDefault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м. </w:t>
            </w:r>
            <w:r>
              <w:rPr>
                <w:spacing w:val="-2"/>
                <w:sz w:val="17"/>
              </w:rPr>
              <w:t>Мелітополя</w:t>
            </w:r>
          </w:p>
          <w:p w:rsidR="00073877" w:rsidRDefault="00DB5B26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м. </w:t>
            </w:r>
            <w:r>
              <w:rPr>
                <w:spacing w:val="-2"/>
                <w:sz w:val="17"/>
              </w:rPr>
              <w:t>Мелітополя</w:t>
            </w:r>
          </w:p>
          <w:p w:rsidR="00073877" w:rsidRDefault="00DB5B26">
            <w:pPr>
              <w:pStyle w:val="TableParagraph"/>
              <w:spacing w:before="26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65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 xml:space="preserve">Про проведення у 2016 році благодійного </w:t>
            </w:r>
            <w:proofErr w:type="spellStart"/>
            <w:r>
              <w:rPr>
                <w:sz w:val="17"/>
              </w:rPr>
              <w:t>телемарафону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Дня захисника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України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</w:p>
          <w:p w:rsidR="00073877" w:rsidRDefault="00DB5B26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Дня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Збройних Сил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"Санітарне очищення" у новій редакції та втрату чинності розпорядження міського</w:t>
            </w:r>
          </w:p>
          <w:p w:rsidR="00073877" w:rsidRDefault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25.07.2016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073877" w:rsidRDefault="00073877">
      <w:pPr>
        <w:spacing w:line="271" w:lineRule="auto"/>
        <w:rPr>
          <w:sz w:val="17"/>
        </w:rPr>
        <w:sectPr w:rsidR="00073877">
          <w:type w:val="continuous"/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073877">
        <w:trPr>
          <w:trHeight w:val="223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26.01.2016 № 81-р "Про</w:t>
            </w:r>
          </w:p>
          <w:p w:rsidR="00073877" w:rsidRDefault="00DB5B26">
            <w:pPr>
              <w:pStyle w:val="TableParagraph"/>
              <w:spacing w:before="0"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"Для службового к</w:t>
            </w:r>
            <w:r>
              <w:rPr>
                <w:sz w:val="17"/>
              </w:rPr>
              <w:t>ористування" та втрату чинності розпоряджень міського голови від 01.04.2015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227-р та від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24.07.2015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527-р"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"Обдарована дитина" на 2016 рік та втрату чинності розпорядження міського голови від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28.04.2016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"Реалізація заходів соціальної політики щодо сім'ї та дітей" та втрату чинності</w:t>
            </w:r>
          </w:p>
          <w:p w:rsidR="00073877" w:rsidRDefault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18.01.2016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3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"Соціальний захист внутрішньо переміщених осіб, які потребують допомоги"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559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"Соціальний захист непрацездатних громадян та найбільш вразливих верств населення, що потребують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невідкладної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допомоги" та втрату чинності розпорядження міського голови від 18.01.2016 № 45-р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</w:t>
            </w:r>
            <w:r>
              <w:rPr>
                <w:spacing w:val="-2"/>
                <w:sz w:val="17"/>
              </w:rPr>
              <w:t>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організаційного комітету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 Плану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заходів щодо підготовки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 відзначення 73-ї річниці визволення м.</w:t>
            </w:r>
          </w:p>
          <w:p w:rsidR="00073877" w:rsidRDefault="00DB5B26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фашистських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загарбників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3130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01.07.2014 № 431-р "Про розподіл обов'язків між міським головою, секретарем Мелітопольської міської ради, першим</w:t>
            </w:r>
          </w:p>
          <w:p w:rsidR="00073877" w:rsidRDefault="00DB5B26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заступником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заступниками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міського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голови, керуючим справами виконавчого комітету Мелі</w:t>
            </w:r>
            <w:r>
              <w:rPr>
                <w:sz w:val="17"/>
              </w:rPr>
              <w:t>топольської міської ради Запорізької області та втрату чинності розпоряджень</w:t>
            </w:r>
          </w:p>
          <w:p w:rsidR="00073877" w:rsidRDefault="00DB5B26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міського голови від 08.02.2011 № 79-р, від 02.11.2012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744-р, від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04.02.2013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72-р, від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11.06.2013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379-р,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27.12.2013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927-р,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від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19.03.2014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177-р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28.04.2014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28</w:t>
            </w: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р"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9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"Технічне забезпечення діяльності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депутатів" та втрату чинності розпорядження міського голови від 24.03.2016 № 210-р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обстеження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земельної</w:t>
            </w:r>
          </w:p>
          <w:p w:rsidR="00073877" w:rsidRDefault="00DB5B26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ділянки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вул.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Запорізькій,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 w:rsidR="00073877" w:rsidRDefault="00073877">
      <w:pPr>
        <w:spacing w:line="191" w:lineRule="exact"/>
        <w:rPr>
          <w:sz w:val="17"/>
        </w:rPr>
        <w:sectPr w:rsidR="00073877">
          <w:type w:val="continuous"/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програми "Підвищення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рівня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обслуговування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платників податків у м. Мелітополі"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200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розгляду колективної скарги мешканців</w:t>
            </w:r>
          </w:p>
          <w:p w:rsidR="00073877" w:rsidRDefault="00DB5B26">
            <w:pPr>
              <w:pStyle w:val="TableParagraph"/>
              <w:spacing w:before="0" w:line="271" w:lineRule="auto"/>
              <w:ind w:right="35"/>
              <w:jc w:val="left"/>
              <w:rPr>
                <w:sz w:val="17"/>
              </w:rPr>
            </w:pPr>
            <w:r>
              <w:rPr>
                <w:sz w:val="17"/>
              </w:rPr>
              <w:t>багатоквартирного житлового будинку по</w:t>
            </w:r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бульв</w:t>
            </w:r>
            <w:proofErr w:type="spellEnd"/>
            <w:r>
              <w:rPr>
                <w:sz w:val="17"/>
              </w:rPr>
              <w:t>. 30-річчя Перемоги, 3 від 07.10.2016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розміщення магазину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"АТБ" по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бульв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30- річчя Перемоги, 1а з порушеннями Державних санітарних правил планування та забудови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населених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пунктів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використанням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прибудинкової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території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334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визначення відповідальної особи, на яку покладено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обов'язки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забезпечення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застосування електронного цифрового підпису у</w:t>
            </w:r>
          </w:p>
          <w:p w:rsidR="00073877" w:rsidRDefault="00DB5B26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виконавчому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комітеті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міської ради Запорізької області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334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визначення відповідальної особи, на яку покладено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обов'язки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забезпечення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застосування електронного цифрового підпису у</w:t>
            </w:r>
          </w:p>
          <w:p w:rsidR="00073877" w:rsidRDefault="00DB5B26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виконавчому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комітеті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міської ради Запорізької області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роботи, спрямованої на забезпечення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надання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житлових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субсидій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протягом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опалювального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сезону</w:t>
            </w:r>
            <w:r>
              <w:rPr>
                <w:spacing w:val="-2"/>
                <w:sz w:val="17"/>
              </w:rPr>
              <w:t xml:space="preserve"> 2016/2017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років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втрату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25.07.2016 № 507-р "Про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програми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"Капітальний ремонт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мереж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водовідведення"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втрату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25.07.2016 № 509-р "Про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програми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"Капітальний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об'єктів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водопостачання"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 w:rsidR="00073877" w:rsidRDefault="00DB5B26">
            <w:pPr>
              <w:pStyle w:val="TableParagraph"/>
              <w:spacing w:before="0" w:line="271" w:lineRule="auto"/>
              <w:ind w:right="93"/>
              <w:jc w:val="left"/>
              <w:rPr>
                <w:sz w:val="17"/>
              </w:rPr>
            </w:pPr>
            <w:r>
              <w:rPr>
                <w:sz w:val="17"/>
              </w:rPr>
              <w:t>"Водоканал" у новій редакції та втрату чинності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25.07.2016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1559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 моніторингу виконання міської моделі</w:t>
            </w:r>
          </w:p>
          <w:p w:rsidR="00073877" w:rsidRDefault="00DB5B26">
            <w:pPr>
              <w:pStyle w:val="TableParagraph"/>
              <w:spacing w:before="0" w:line="271" w:lineRule="auto"/>
              <w:ind w:right="93"/>
              <w:jc w:val="left"/>
              <w:rPr>
                <w:sz w:val="17"/>
              </w:rPr>
            </w:pPr>
            <w:r>
              <w:rPr>
                <w:sz w:val="17"/>
              </w:rPr>
              <w:t>міжкультурної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інтеграції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"План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міжкультурної інтеграції м. Мелітополь до 2020 року" та втрату чинності розпорядження міського голови від 27.02.2015 № 135-р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073877" w:rsidRDefault="00073877">
      <w:pPr>
        <w:spacing w:line="271" w:lineRule="auto"/>
        <w:rPr>
          <w:sz w:val="17"/>
        </w:rPr>
        <w:sectPr w:rsidR="00073877"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073877">
        <w:trPr>
          <w:trHeight w:val="200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05.10.2016 № 727-р "Про внесення змін до розпорядження міського голови від 09.06.2015 № 420-р "Про закріплення</w:t>
            </w:r>
          </w:p>
          <w:p w:rsidR="00073877" w:rsidRDefault="00DB5B26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службового автотранспорту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 втрату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чинності розпоряджень міського голови від 14.05.2014</w:t>
            </w:r>
          </w:p>
          <w:p w:rsidR="00073877" w:rsidRDefault="00DB5B26">
            <w:pPr>
              <w:pStyle w:val="TableParagraph"/>
              <w:spacing w:before="0"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317-р,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22.08.201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558-р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 18.03.2015 № 173-р"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"Поповнення статутного капіталу КП "Житломасив" ММР ЗЩ" у новій редакції та втрату чинності розпорядження міського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13.01.2016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699-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43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073877" w:rsidRDefault="00DB5B26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073877">
        <w:trPr>
          <w:trHeight w:val="657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кімнат </w:t>
            </w:r>
            <w:r>
              <w:rPr>
                <w:spacing w:val="-2"/>
                <w:sz w:val="17"/>
              </w:rPr>
              <w:t>гуртожитку</w:t>
            </w:r>
          </w:p>
          <w:p w:rsidR="00073877" w:rsidRDefault="00DB5B26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656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</w:t>
            </w:r>
          </w:p>
          <w:p w:rsidR="00073877" w:rsidRDefault="00DB5B26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657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забезпечення проведення мобілізації людських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транспортних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ресурсів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території</w:t>
            </w:r>
          </w:p>
          <w:p w:rsidR="00073877" w:rsidRDefault="00DB5B26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міста</w:t>
            </w:r>
            <w:r>
              <w:rPr>
                <w:spacing w:val="-2"/>
                <w:sz w:val="17"/>
              </w:rPr>
              <w:t xml:space="preserve"> Мелітополя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12.09.2016 № 611-р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132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"Будівництво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освітлення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скверу"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рік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 новій редакції та втрату чинності</w:t>
            </w:r>
          </w:p>
          <w:p w:rsidR="00073877" w:rsidRDefault="00DB5B26"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27.04.2016</w:t>
            </w:r>
          </w:p>
          <w:p w:rsidR="00073877" w:rsidRDefault="00DB5B26">
            <w:pPr>
              <w:pStyle w:val="TableParagraph"/>
              <w:spacing w:before="25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2457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програми КТКВК 010116, КТКВК 070101, КТКВК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070201,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070401,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070802,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080101,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080102,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КТКВК</w:t>
            </w:r>
          </w:p>
          <w:p w:rsidR="00073877" w:rsidRDefault="00DB5B26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080800,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091206,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100102,</w:t>
            </w:r>
          </w:p>
          <w:p w:rsidR="00073877" w:rsidRDefault="00DB5B26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100201,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100203,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КТКВК</w:t>
            </w:r>
          </w:p>
          <w:p w:rsidR="00073877" w:rsidRDefault="00DB5B26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110204,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110205,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130110</w:t>
            </w:r>
          </w:p>
          <w:p w:rsidR="00073877" w:rsidRDefault="00DB5B26">
            <w:pPr>
              <w:pStyle w:val="TableParagraph"/>
              <w:spacing w:before="25" w:line="271" w:lineRule="auto"/>
              <w:ind w:right="62"/>
              <w:jc w:val="left"/>
              <w:rPr>
                <w:sz w:val="17"/>
              </w:rPr>
            </w:pPr>
            <w:r>
              <w:rPr>
                <w:sz w:val="17"/>
              </w:rPr>
              <w:t>"Капітальні видатки" на 2016 рік у новій редакції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 втрату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12.09.2016 № 612-р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882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ind w:right="119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прийому експерта Програми Ради Європи з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інтеркультурних</w:t>
            </w:r>
            <w:proofErr w:type="spellEnd"/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питань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073877">
        <w:trPr>
          <w:trHeight w:val="1108"/>
        </w:trPr>
        <w:tc>
          <w:tcPr>
            <w:tcW w:w="346" w:type="dxa"/>
          </w:tcPr>
          <w:p w:rsidR="00073877" w:rsidRDefault="00DB5B26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 w:rsidR="00073877" w:rsidRDefault="00DB5B26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"Заходи, спрямовані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 охорону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 раціональне використання природних ресурсів" та втрату чинності розпорядження міського голови від</w:t>
            </w:r>
          </w:p>
          <w:p w:rsidR="00073877" w:rsidRDefault="00DB5B26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19.04.2016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073877" w:rsidRDefault="00DB5B26">
            <w:pPr>
              <w:pStyle w:val="TableParagraph"/>
              <w:ind w:left="135" w:right="124"/>
              <w:rPr>
                <w:sz w:val="17"/>
              </w:rPr>
            </w:pPr>
            <w:r>
              <w:rPr>
                <w:spacing w:val="-2"/>
                <w:sz w:val="17"/>
              </w:rPr>
              <w:t>710-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073877" w:rsidRDefault="00DB5B26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28.10.2016</w:t>
            </w:r>
          </w:p>
        </w:tc>
        <w:tc>
          <w:tcPr>
            <w:tcW w:w="1082" w:type="dxa"/>
          </w:tcPr>
          <w:p w:rsidR="00073877" w:rsidRDefault="00DB5B26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073877" w:rsidRDefault="00DB5B26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073877" w:rsidRDefault="00DB5B26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073877" w:rsidRDefault="00073877">
      <w:pPr>
        <w:spacing w:line="271" w:lineRule="auto"/>
        <w:rPr>
          <w:sz w:val="17"/>
        </w:rPr>
        <w:sectPr w:rsidR="00073877">
          <w:type w:val="continuous"/>
          <w:pgSz w:w="12240" w:h="15840"/>
          <w:pgMar w:top="1080" w:right="1700" w:bottom="280" w:left="1460" w:header="708" w:footer="708" w:gutter="0"/>
          <w:cols w:space="720"/>
        </w:sectPr>
      </w:pPr>
    </w:p>
    <w:p w:rsidR="00073877" w:rsidRDefault="00073877">
      <w:pPr>
        <w:spacing w:before="4"/>
        <w:rPr>
          <w:b/>
          <w:sz w:val="17"/>
        </w:rPr>
      </w:pPr>
    </w:p>
    <w:sectPr w:rsidR="00073877">
      <w:pgSz w:w="12240" w:h="15840"/>
      <w:pgMar w:top="1500" w:right="170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73877"/>
    <w:rsid w:val="00073877"/>
    <w:rsid w:val="00D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358B"/>
  <w15:docId w15:val="{4C34FE4A-135B-453B-9468-C2A5D40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8426</Words>
  <Characters>4804</Characters>
  <Application>Microsoft Office Word</Application>
  <DocSecurity>0</DocSecurity>
  <Lines>40</Lines>
  <Paragraphs>26</Paragraphs>
  <ScaleCrop>false</ScaleCrop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Байрак</cp:lastModifiedBy>
  <cp:revision>2</cp:revision>
  <dcterms:created xsi:type="dcterms:W3CDTF">2021-12-22T23:32:00Z</dcterms:created>
  <dcterms:modified xsi:type="dcterms:W3CDTF">2022-01-13T14:30:00Z</dcterms:modified>
</cp:coreProperties>
</file>